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89B386" w14:textId="77777777" w:rsidR="0077240E" w:rsidRDefault="0077240E" w:rsidP="00E77960">
      <w:pPr>
        <w:rPr>
          <w:b/>
        </w:rPr>
      </w:pPr>
    </w:p>
    <w:p w14:paraId="67C0A169" w14:textId="63FD1574" w:rsidR="0077240E" w:rsidRDefault="0077240E" w:rsidP="00E77960">
      <w:pPr>
        <w:rPr>
          <w:b/>
        </w:rPr>
      </w:pPr>
    </w:p>
    <w:p w14:paraId="326D7634" w14:textId="59ECAD49" w:rsidR="00356458" w:rsidRDefault="001B4DDB" w:rsidP="00E77960">
      <w:pPr>
        <w:rPr>
          <w:b/>
        </w:rPr>
      </w:pPr>
      <w:r w:rsidRPr="001B4DDB">
        <w:rPr>
          <w:b/>
        </w:rPr>
        <w:t>Policies on Homelessness</w:t>
      </w:r>
    </w:p>
    <w:p w14:paraId="72121662" w14:textId="77777777" w:rsidR="009F5E53" w:rsidRDefault="009F5E53" w:rsidP="00E77960">
      <w:pPr>
        <w:rPr>
          <w:bCs/>
        </w:rPr>
      </w:pPr>
    </w:p>
    <w:p w14:paraId="106F55B9" w14:textId="5BF21B67" w:rsidR="00356458" w:rsidRDefault="00356458" w:rsidP="00E77960">
      <w:pPr>
        <w:rPr>
          <w:bCs/>
        </w:rPr>
      </w:pPr>
      <w:r w:rsidRPr="00356458">
        <w:rPr>
          <w:bCs/>
        </w:rPr>
        <w:t>Student’s Name</w:t>
      </w:r>
    </w:p>
    <w:p w14:paraId="3ABFCC46" w14:textId="77777777" w:rsidR="00356458" w:rsidRDefault="00356458" w:rsidP="00E77960">
      <w:pPr>
        <w:rPr>
          <w:bCs/>
        </w:rPr>
      </w:pPr>
      <w:r w:rsidRPr="00356458">
        <w:rPr>
          <w:bCs/>
        </w:rPr>
        <w:t>Department, University Name</w:t>
      </w:r>
    </w:p>
    <w:p w14:paraId="739F59E1" w14:textId="77777777" w:rsidR="00356458" w:rsidRDefault="00356458" w:rsidP="00E77960">
      <w:pPr>
        <w:rPr>
          <w:bCs/>
        </w:rPr>
      </w:pPr>
      <w:r w:rsidRPr="00356458">
        <w:rPr>
          <w:bCs/>
        </w:rPr>
        <w:t>Course Code: Course Name</w:t>
      </w:r>
    </w:p>
    <w:p w14:paraId="39CF6402" w14:textId="77777777" w:rsidR="00356458" w:rsidRDefault="00356458" w:rsidP="00E77960">
      <w:pPr>
        <w:rPr>
          <w:bCs/>
        </w:rPr>
      </w:pPr>
      <w:r w:rsidRPr="00356458">
        <w:rPr>
          <w:bCs/>
        </w:rPr>
        <w:t>Instructor’s Name</w:t>
      </w:r>
    </w:p>
    <w:p w14:paraId="0159427D" w14:textId="77777777" w:rsidR="00E21E6F" w:rsidRDefault="00356458" w:rsidP="00E77960">
      <w:pPr>
        <w:rPr>
          <w:bCs/>
        </w:rPr>
      </w:pPr>
      <w:r w:rsidRPr="00356458">
        <w:rPr>
          <w:bCs/>
        </w:rPr>
        <w:t>Date of Submission</w:t>
      </w:r>
    </w:p>
    <w:p w14:paraId="77704FB0" w14:textId="77777777" w:rsidR="009F5E53" w:rsidRDefault="009F5E53" w:rsidP="00E77960">
      <w:pPr>
        <w:rPr>
          <w:b/>
        </w:rPr>
      </w:pPr>
      <w:r>
        <w:rPr>
          <w:b/>
        </w:rPr>
        <w:br w:type="page"/>
      </w:r>
    </w:p>
    <w:p w14:paraId="33298F6C" w14:textId="604FFB80" w:rsidR="00E21E6F" w:rsidRDefault="001B4DDB" w:rsidP="00E77960">
      <w:pPr>
        <w:rPr>
          <w:b/>
        </w:rPr>
      </w:pPr>
      <w:r w:rsidRPr="001B4DDB">
        <w:rPr>
          <w:b/>
        </w:rPr>
        <w:lastRenderedPageBreak/>
        <w:t>Policies on Homelessness</w:t>
      </w:r>
    </w:p>
    <w:p w14:paraId="7835CCBE" w14:textId="126929E2" w:rsidR="00E21E6F" w:rsidRDefault="00B360E6" w:rsidP="00E77960">
      <w:pPr>
        <w:ind w:firstLine="720"/>
        <w:jc w:val="left"/>
        <w:rPr>
          <w:shd w:val="clear" w:color="auto" w:fill="FFFFFF"/>
        </w:rPr>
      </w:pPr>
      <w:r>
        <w:t>Homelessness is a social problem facing both developed and emerging nations</w:t>
      </w:r>
      <w:r>
        <w:rPr>
          <w:shd w:val="clear" w:color="auto" w:fill="FFFFFF"/>
        </w:rPr>
        <w:t xml:space="preserve">. Many countries have tried addressing the setback as a </w:t>
      </w:r>
      <w:r w:rsidR="00F93208">
        <w:rPr>
          <w:shd w:val="clear" w:color="auto" w:fill="FFFFFF"/>
        </w:rPr>
        <w:t>national</w:t>
      </w:r>
      <w:r>
        <w:rPr>
          <w:shd w:val="clear" w:color="auto" w:fill="FFFFFF"/>
        </w:rPr>
        <w:t xml:space="preserve"> issue</w:t>
      </w:r>
      <w:r w:rsidR="00F93208">
        <w:rPr>
          <w:shd w:val="clear" w:color="auto" w:fill="FFFFFF"/>
        </w:rPr>
        <w:t>.</w:t>
      </w:r>
      <w:r w:rsidRPr="00B360E6">
        <w:rPr>
          <w:shd w:val="clear" w:color="auto" w:fill="FFFFFF"/>
        </w:rPr>
        <w:t xml:space="preserve"> </w:t>
      </w:r>
      <w:r>
        <w:rPr>
          <w:shd w:val="clear" w:color="auto" w:fill="FFFFFF"/>
        </w:rPr>
        <w:t>Tsai et a</w:t>
      </w:r>
      <w:r>
        <w:t>l</w:t>
      </w:r>
      <w:r>
        <w:rPr>
          <w:shd w:val="clear" w:color="auto" w:fill="FFFFFF"/>
        </w:rPr>
        <w:t>.</w:t>
      </w:r>
      <w:r w:rsidRPr="00B360E6">
        <w:rPr>
          <w:shd w:val="clear" w:color="auto" w:fill="FFFFFF"/>
        </w:rPr>
        <w:t xml:space="preserve"> </w:t>
      </w:r>
      <w:r>
        <w:rPr>
          <w:shd w:val="clear" w:color="auto" w:fill="FFFFFF"/>
        </w:rPr>
        <w:t xml:space="preserve">(2017) </w:t>
      </w:r>
      <w:r w:rsidR="00F93208">
        <w:rPr>
          <w:shd w:val="clear" w:color="auto" w:fill="FFFFFF"/>
        </w:rPr>
        <w:t>observe</w:t>
      </w:r>
      <w:r>
        <w:rPr>
          <w:shd w:val="clear" w:color="auto" w:fill="FFFFFF"/>
        </w:rPr>
        <w:t xml:space="preserve"> that </w:t>
      </w:r>
      <w:r w:rsidR="00F93208">
        <w:rPr>
          <w:shd w:val="clear" w:color="auto" w:fill="FFFFFF"/>
        </w:rPr>
        <w:t>housing</w:t>
      </w:r>
      <w:r>
        <w:rPr>
          <w:shd w:val="clear" w:color="auto" w:fill="FFFFFF"/>
        </w:rPr>
        <w:t xml:space="preserve"> </w:t>
      </w:r>
      <w:r w:rsidR="00F93208">
        <w:rPr>
          <w:shd w:val="clear" w:color="auto" w:fill="FFFFFF"/>
        </w:rPr>
        <w:t>problem</w:t>
      </w:r>
      <w:r>
        <w:rPr>
          <w:shd w:val="clear" w:color="auto" w:fill="FFFFFF"/>
        </w:rPr>
        <w:t xml:space="preserve"> </w:t>
      </w:r>
      <w:r w:rsidR="00F93208">
        <w:rPr>
          <w:shd w:val="clear" w:color="auto" w:fill="FFFFFF"/>
        </w:rPr>
        <w:t xml:space="preserve">awareness </w:t>
      </w:r>
      <w:r>
        <w:rPr>
          <w:shd w:val="clear" w:color="auto" w:fill="FFFFFF"/>
        </w:rPr>
        <w:t xml:space="preserve">in the US began in the </w:t>
      </w:r>
      <w:r w:rsidR="00F93208">
        <w:rPr>
          <w:shd w:val="clear" w:color="auto" w:fill="FFFFFF"/>
        </w:rPr>
        <w:t>early</w:t>
      </w:r>
      <w:r>
        <w:rPr>
          <w:shd w:val="clear" w:color="auto" w:fill="FFFFFF"/>
        </w:rPr>
        <w:t xml:space="preserve"> </w:t>
      </w:r>
      <w:r w:rsidR="00BC17FF">
        <w:rPr>
          <w:shd w:val="clear" w:color="auto" w:fill="FFFFFF"/>
        </w:rPr>
        <w:t>19</w:t>
      </w:r>
      <w:r>
        <w:rPr>
          <w:shd w:val="clear" w:color="auto" w:fill="FFFFFF"/>
        </w:rPr>
        <w:t xml:space="preserve">80s and that </w:t>
      </w:r>
      <w:r w:rsidR="00F93208">
        <w:rPr>
          <w:shd w:val="clear" w:color="auto" w:fill="FFFFFF"/>
        </w:rPr>
        <w:t>several</w:t>
      </w:r>
      <w:r>
        <w:rPr>
          <w:shd w:val="clear" w:color="auto" w:fill="FFFFFF"/>
        </w:rPr>
        <w:t xml:space="preserve"> </w:t>
      </w:r>
      <w:r w:rsidR="00F93208">
        <w:rPr>
          <w:shd w:val="clear" w:color="auto" w:fill="FFFFFF"/>
        </w:rPr>
        <w:t>initiatives</w:t>
      </w:r>
      <w:r>
        <w:rPr>
          <w:shd w:val="clear" w:color="auto" w:fill="FFFFFF"/>
        </w:rPr>
        <w:t xml:space="preserve"> have been in p</w:t>
      </w:r>
      <w:r w:rsidR="00F93208">
        <w:t>l</w:t>
      </w:r>
      <w:r>
        <w:rPr>
          <w:shd w:val="clear" w:color="auto" w:fill="FFFFFF"/>
        </w:rPr>
        <w:t xml:space="preserve">ace </w:t>
      </w:r>
      <w:r w:rsidR="00F93208">
        <w:rPr>
          <w:shd w:val="clear" w:color="auto" w:fill="FFFFFF"/>
        </w:rPr>
        <w:t>to</w:t>
      </w:r>
      <w:r>
        <w:rPr>
          <w:shd w:val="clear" w:color="auto" w:fill="FFFFFF"/>
        </w:rPr>
        <w:t xml:space="preserve"> address it</w:t>
      </w:r>
      <w:r w:rsidR="00F93208">
        <w:rPr>
          <w:shd w:val="clear" w:color="auto" w:fill="FFFFFF"/>
        </w:rPr>
        <w:t xml:space="preserve">. This paper discusses </w:t>
      </w:r>
      <w:r w:rsidR="00BC17FF">
        <w:rPr>
          <w:shd w:val="clear" w:color="auto" w:fill="FFFFFF"/>
        </w:rPr>
        <w:t>two</w:t>
      </w:r>
      <w:r w:rsidR="00F93208">
        <w:rPr>
          <w:shd w:val="clear" w:color="auto" w:fill="FFFFFF"/>
        </w:rPr>
        <w:t xml:space="preserve"> p</w:t>
      </w:r>
      <w:r w:rsidR="00F93208">
        <w:t>o</w:t>
      </w:r>
      <w:r w:rsidR="00F93208">
        <w:rPr>
          <w:shd w:val="clear" w:color="auto" w:fill="FFFFFF"/>
        </w:rPr>
        <w:t xml:space="preserve">licies adopted in </w:t>
      </w:r>
      <w:r w:rsidR="00520800">
        <w:rPr>
          <w:shd w:val="clear" w:color="auto" w:fill="FFFFFF"/>
        </w:rPr>
        <w:t xml:space="preserve">the </w:t>
      </w:r>
      <w:r w:rsidR="00F93208">
        <w:rPr>
          <w:shd w:val="clear" w:color="auto" w:fill="FFFFFF"/>
        </w:rPr>
        <w:t>US</w:t>
      </w:r>
      <w:r w:rsidR="00520800">
        <w:rPr>
          <w:shd w:val="clear" w:color="auto" w:fill="FFFFFF"/>
        </w:rPr>
        <w:t xml:space="preserve"> at the federal, state</w:t>
      </w:r>
      <w:r w:rsidR="00970ABD">
        <w:rPr>
          <w:shd w:val="clear" w:color="auto" w:fill="FFFFFF"/>
        </w:rPr>
        <w:t>,</w:t>
      </w:r>
      <w:r w:rsidR="00520800">
        <w:rPr>
          <w:shd w:val="clear" w:color="auto" w:fill="FFFFFF"/>
        </w:rPr>
        <w:t xml:space="preserve"> and </w:t>
      </w:r>
      <w:r w:rsidR="00520800">
        <w:t>l</w:t>
      </w:r>
      <w:r w:rsidR="00520800">
        <w:rPr>
          <w:shd w:val="clear" w:color="auto" w:fill="FFFFFF"/>
        </w:rPr>
        <w:t>oc</w:t>
      </w:r>
      <w:r w:rsidR="00520800">
        <w:t>al</w:t>
      </w:r>
      <w:r w:rsidR="00F93208">
        <w:rPr>
          <w:shd w:val="clear" w:color="auto" w:fill="FFFFFF"/>
        </w:rPr>
        <w:t xml:space="preserve"> </w:t>
      </w:r>
      <w:r w:rsidR="00520800">
        <w:rPr>
          <w:shd w:val="clear" w:color="auto" w:fill="FFFFFF"/>
        </w:rPr>
        <w:t xml:space="preserve">capacities </w:t>
      </w:r>
      <w:r w:rsidR="00F93208">
        <w:rPr>
          <w:shd w:val="clear" w:color="auto" w:fill="FFFFFF"/>
        </w:rPr>
        <w:t xml:space="preserve">to address the problem while focusing </w:t>
      </w:r>
      <w:r w:rsidR="00F93208">
        <w:t>o</w:t>
      </w:r>
      <w:r w:rsidR="00F93208">
        <w:rPr>
          <w:shd w:val="clear" w:color="auto" w:fill="FFFFFF"/>
        </w:rPr>
        <w:t xml:space="preserve">n </w:t>
      </w:r>
      <w:r w:rsidR="00FB6F4C">
        <w:rPr>
          <w:shd w:val="clear" w:color="auto" w:fill="FFFFFF"/>
        </w:rPr>
        <w:t>detail areas regarding the policies such as</w:t>
      </w:r>
      <w:r w:rsidR="00F93208">
        <w:rPr>
          <w:shd w:val="clear" w:color="auto" w:fill="FFFFFF"/>
        </w:rPr>
        <w:t xml:space="preserve"> the bi</w:t>
      </w:r>
      <w:r w:rsidR="00F93208">
        <w:t xml:space="preserve">ll summary, </w:t>
      </w:r>
      <w:r w:rsidR="00970ABD">
        <w:t xml:space="preserve">the </w:t>
      </w:r>
      <w:r w:rsidR="00F93208">
        <w:t xml:space="preserve">date the policy was passed, location of the policy, </w:t>
      </w:r>
      <w:r w:rsidR="00520800">
        <w:t>l</w:t>
      </w:r>
      <w:r w:rsidR="00F93208">
        <w:t>eve</w:t>
      </w:r>
      <w:r w:rsidR="00520800">
        <w:t>l</w:t>
      </w:r>
      <w:r w:rsidR="00F93208">
        <w:t xml:space="preserve"> and </w:t>
      </w:r>
      <w:r w:rsidR="00520800">
        <w:t>sponsor of</w:t>
      </w:r>
      <w:r w:rsidR="00F93208">
        <w:t xml:space="preserve"> the </w:t>
      </w:r>
      <w:r w:rsidR="00520800">
        <w:t>policy</w:t>
      </w:r>
      <w:r w:rsidR="00F93208">
        <w:t xml:space="preserve">, and the entities </w:t>
      </w:r>
      <w:r w:rsidR="00520800">
        <w:t>responsible for implementation</w:t>
      </w:r>
      <w:r w:rsidR="00520800">
        <w:rPr>
          <w:shd w:val="clear" w:color="auto" w:fill="FFFFFF"/>
        </w:rPr>
        <w:t>.</w:t>
      </w:r>
    </w:p>
    <w:p w14:paraId="01B745B6" w14:textId="77777777" w:rsidR="00E21E6F" w:rsidRDefault="00D41BF0" w:rsidP="00E77960">
      <w:pPr>
        <w:rPr>
          <w:b/>
        </w:rPr>
      </w:pPr>
      <w:r w:rsidRPr="00D41BF0">
        <w:rPr>
          <w:b/>
        </w:rPr>
        <w:t>McKinney-Vento Homelessness Assistance Act</w:t>
      </w:r>
    </w:p>
    <w:p w14:paraId="7C12CD4E" w14:textId="77777777" w:rsidR="00E21E6F" w:rsidRDefault="00520800" w:rsidP="00E77960">
      <w:pPr>
        <w:ind w:firstLine="720"/>
        <w:jc w:val="left"/>
        <w:rPr>
          <w:shd w:val="clear" w:color="auto" w:fill="FFFFFF"/>
        </w:rPr>
      </w:pPr>
      <w:r>
        <w:t xml:space="preserve">The first </w:t>
      </w:r>
      <w:r w:rsidR="00970ABD">
        <w:t>policy</w:t>
      </w:r>
      <w:r>
        <w:t xml:space="preserve"> that the </w:t>
      </w:r>
      <w:r w:rsidR="00BC13ED">
        <w:t>federal</w:t>
      </w:r>
      <w:r>
        <w:t xml:space="preserve"> government instituted</w:t>
      </w:r>
      <w:r w:rsidR="00970ABD">
        <w:t xml:space="preserve"> was</w:t>
      </w:r>
      <w:r>
        <w:t xml:space="preserve"> the passage </w:t>
      </w:r>
      <w:r w:rsidR="00BC13ED">
        <w:t>of</w:t>
      </w:r>
      <w:r>
        <w:t xml:space="preserve"> </w:t>
      </w:r>
      <w:r w:rsidR="00970ABD">
        <w:t xml:space="preserve">the </w:t>
      </w:r>
      <w:r w:rsidR="00BC13ED">
        <w:t>McKinney-</w:t>
      </w:r>
      <w:r>
        <w:t>Vent</w:t>
      </w:r>
      <w:r w:rsidR="00BC13ED">
        <w:t>o</w:t>
      </w:r>
      <w:r>
        <w:t xml:space="preserve"> </w:t>
      </w:r>
      <w:r w:rsidR="00BC13ED">
        <w:t xml:space="preserve">Homelessness Assistance </w:t>
      </w:r>
      <w:r>
        <w:t>Act</w:t>
      </w:r>
      <w:r w:rsidR="00BC13ED">
        <w:rPr>
          <w:shd w:val="clear" w:color="auto" w:fill="FFFFFF"/>
        </w:rPr>
        <w:t xml:space="preserve">. </w:t>
      </w:r>
      <w:r w:rsidR="00DF0B01">
        <w:rPr>
          <w:shd w:val="clear" w:color="auto" w:fill="FFFFFF"/>
        </w:rPr>
        <w:t>As Lee, McGuire &amp; Kim (2018) report</w:t>
      </w:r>
      <w:r w:rsidR="00BC13ED">
        <w:rPr>
          <w:shd w:val="clear" w:color="auto" w:fill="FFFFFF"/>
        </w:rPr>
        <w:t>, this p</w:t>
      </w:r>
      <w:r w:rsidR="00BC13ED">
        <w:t>o</w:t>
      </w:r>
      <w:r w:rsidR="00BC13ED">
        <w:rPr>
          <w:shd w:val="clear" w:color="auto" w:fill="FFFFFF"/>
        </w:rPr>
        <w:t>licy was enacted in 1</w:t>
      </w:r>
      <w:r w:rsidR="00970ABD">
        <w:rPr>
          <w:shd w:val="clear" w:color="auto" w:fill="FFFFFF"/>
        </w:rPr>
        <w:t>9</w:t>
      </w:r>
      <w:r w:rsidR="00BC13ED">
        <w:rPr>
          <w:shd w:val="clear" w:color="auto" w:fill="FFFFFF"/>
        </w:rPr>
        <w:t>87 to</w:t>
      </w:r>
      <w:r w:rsidR="00970ABD">
        <w:rPr>
          <w:shd w:val="clear" w:color="auto" w:fill="FFFFFF"/>
        </w:rPr>
        <w:t xml:space="preserve"> eradicate the rising cases of homelessness through the</w:t>
      </w:r>
      <w:r w:rsidR="00BC13ED">
        <w:rPr>
          <w:shd w:val="clear" w:color="auto" w:fill="FFFFFF"/>
        </w:rPr>
        <w:t xml:space="preserve"> support program </w:t>
      </w:r>
      <w:r w:rsidR="00BC13ED">
        <w:t>o</w:t>
      </w:r>
      <w:r w:rsidR="00BC13ED">
        <w:rPr>
          <w:shd w:val="clear" w:color="auto" w:fill="FFFFFF"/>
        </w:rPr>
        <w:t xml:space="preserve">f </w:t>
      </w:r>
      <w:r w:rsidR="00970ABD">
        <w:rPr>
          <w:shd w:val="clear" w:color="auto" w:fill="FFFFFF"/>
        </w:rPr>
        <w:t xml:space="preserve">the </w:t>
      </w:r>
      <w:r w:rsidR="00BC13ED">
        <w:rPr>
          <w:shd w:val="clear" w:color="auto" w:fill="FFFFFF"/>
        </w:rPr>
        <w:t>Emergency F</w:t>
      </w:r>
      <w:r w:rsidR="00BC13ED">
        <w:t>oo</w:t>
      </w:r>
      <w:r w:rsidR="00BC13ED">
        <w:rPr>
          <w:shd w:val="clear" w:color="auto" w:fill="FFFFFF"/>
        </w:rPr>
        <w:t>d and Shelter National B</w:t>
      </w:r>
      <w:r w:rsidR="00BC13ED">
        <w:t>o</w:t>
      </w:r>
      <w:r w:rsidR="00BC13ED">
        <w:rPr>
          <w:shd w:val="clear" w:color="auto" w:fill="FFFFFF"/>
        </w:rPr>
        <w:t xml:space="preserve">ard Program that had existed </w:t>
      </w:r>
      <w:r w:rsidR="00970ABD">
        <w:rPr>
          <w:shd w:val="clear" w:color="auto" w:fill="FFFFFF"/>
        </w:rPr>
        <w:t>since</w:t>
      </w:r>
      <w:r w:rsidR="00BC13ED">
        <w:rPr>
          <w:shd w:val="clear" w:color="auto" w:fill="FFFFFF"/>
        </w:rPr>
        <w:t xml:space="preserve"> 1</w:t>
      </w:r>
      <w:r w:rsidR="00970ABD">
        <w:rPr>
          <w:shd w:val="clear" w:color="auto" w:fill="FFFFFF"/>
        </w:rPr>
        <w:t>9</w:t>
      </w:r>
      <w:r w:rsidR="00BC13ED">
        <w:rPr>
          <w:shd w:val="clear" w:color="auto" w:fill="FFFFFF"/>
        </w:rPr>
        <w:t xml:space="preserve">83. The bill was sponsored by McKinney in New York City </w:t>
      </w:r>
      <w:r w:rsidR="00A64765">
        <w:rPr>
          <w:shd w:val="clear" w:color="auto" w:fill="FFFFFF"/>
        </w:rPr>
        <w:t>at the</w:t>
      </w:r>
      <w:r w:rsidR="00BC13ED">
        <w:rPr>
          <w:shd w:val="clear" w:color="auto" w:fill="FFFFFF"/>
        </w:rPr>
        <w:t xml:space="preserve"> federal </w:t>
      </w:r>
      <w:r w:rsidR="00DF0B01">
        <w:rPr>
          <w:shd w:val="clear" w:color="auto" w:fill="FFFFFF"/>
        </w:rPr>
        <w:t>level</w:t>
      </w:r>
      <w:r w:rsidR="00DF0B01" w:rsidRPr="00DF0B01">
        <w:rPr>
          <w:shd w:val="clear" w:color="auto" w:fill="FFFFFF"/>
        </w:rPr>
        <w:t xml:space="preserve"> </w:t>
      </w:r>
      <w:r w:rsidR="00DF0B01">
        <w:rPr>
          <w:shd w:val="clear" w:color="auto" w:fill="FFFFFF"/>
        </w:rPr>
        <w:t>(Lee, McGuire &amp; Kim, 2018)</w:t>
      </w:r>
      <w:r w:rsidR="00DF0B01" w:rsidRPr="006B7CFF">
        <w:rPr>
          <w:shd w:val="clear" w:color="auto" w:fill="FFFFFF"/>
        </w:rPr>
        <w:t>.</w:t>
      </w:r>
      <w:r w:rsidR="00970ABD" w:rsidRPr="00970ABD">
        <w:rPr>
          <w:shd w:val="clear" w:color="auto" w:fill="FFFFFF"/>
        </w:rPr>
        <w:t xml:space="preserve"> </w:t>
      </w:r>
      <w:r w:rsidR="00970ABD">
        <w:rPr>
          <w:shd w:val="clear" w:color="auto" w:fill="FFFFFF"/>
        </w:rPr>
        <w:t>Through the policy, several housing and shelter problems were solved through a transitional program of staying where the homeless were accommodated for between 1 to 3 months in the houses assigned as they fetch for jobs and better houses (Lee, McGuire &amp; Kim, 2018)</w:t>
      </w:r>
      <w:r w:rsidR="00970ABD" w:rsidRPr="006B7CFF">
        <w:rPr>
          <w:shd w:val="clear" w:color="auto" w:fill="FFFFFF"/>
        </w:rPr>
        <w:t>.</w:t>
      </w:r>
    </w:p>
    <w:p w14:paraId="5717EE83" w14:textId="142D54A5" w:rsidR="00E21E6F" w:rsidRDefault="006B7CFF" w:rsidP="00E77960">
      <w:pPr>
        <w:ind w:firstLine="720"/>
        <w:jc w:val="left"/>
        <w:rPr>
          <w:shd w:val="clear" w:color="auto" w:fill="FFFFFF"/>
        </w:rPr>
      </w:pPr>
      <w:r>
        <w:rPr>
          <w:shd w:val="clear" w:color="auto" w:fill="FFFFFF"/>
        </w:rPr>
        <w:t>Housing</w:t>
      </w:r>
      <w:r w:rsidR="00BC13ED">
        <w:rPr>
          <w:shd w:val="clear" w:color="auto" w:fill="FFFFFF"/>
        </w:rPr>
        <w:t xml:space="preserve"> services were</w:t>
      </w:r>
      <w:r w:rsidR="00061063">
        <w:rPr>
          <w:shd w:val="clear" w:color="auto" w:fill="FFFFFF"/>
        </w:rPr>
        <w:t>,</w:t>
      </w:r>
      <w:r w:rsidR="00BC13ED">
        <w:rPr>
          <w:shd w:val="clear" w:color="auto" w:fill="FFFFFF"/>
        </w:rPr>
        <w:t xml:space="preserve"> since then</w:t>
      </w:r>
      <w:r w:rsidR="00061063">
        <w:rPr>
          <w:shd w:val="clear" w:color="auto" w:fill="FFFFFF"/>
        </w:rPr>
        <w:t>,</w:t>
      </w:r>
      <w:r w:rsidR="00BC13ED">
        <w:rPr>
          <w:shd w:val="clear" w:color="auto" w:fill="FFFFFF"/>
        </w:rPr>
        <w:t xml:space="preserve"> </w:t>
      </w:r>
      <w:r>
        <w:rPr>
          <w:shd w:val="clear" w:color="auto" w:fill="FFFFFF"/>
        </w:rPr>
        <w:t>offered</w:t>
      </w:r>
      <w:r w:rsidR="00BC13ED">
        <w:rPr>
          <w:shd w:val="clear" w:color="auto" w:fill="FFFFFF"/>
        </w:rPr>
        <w:t xml:space="preserve"> t</w:t>
      </w:r>
      <w:r>
        <w:rPr>
          <w:shd w:val="clear" w:color="auto" w:fill="FFFFFF"/>
        </w:rPr>
        <w:t>o</w:t>
      </w:r>
      <w:r w:rsidR="00BC13ED">
        <w:rPr>
          <w:shd w:val="clear" w:color="auto" w:fill="FFFFFF"/>
        </w:rPr>
        <w:t xml:space="preserve"> the </w:t>
      </w:r>
      <w:r>
        <w:rPr>
          <w:shd w:val="clear" w:color="auto" w:fill="FFFFFF"/>
        </w:rPr>
        <w:t>venerable</w:t>
      </w:r>
      <w:r w:rsidR="00BC13ED">
        <w:rPr>
          <w:shd w:val="clear" w:color="auto" w:fill="FFFFFF"/>
        </w:rPr>
        <w:t xml:space="preserve"> </w:t>
      </w:r>
      <w:r>
        <w:rPr>
          <w:shd w:val="clear" w:color="auto" w:fill="FFFFFF"/>
        </w:rPr>
        <w:t>through the US Departments of Education, Housing and Urban Development (HUD)</w:t>
      </w:r>
      <w:r w:rsidR="00970ABD">
        <w:rPr>
          <w:shd w:val="clear" w:color="auto" w:fill="FFFFFF"/>
        </w:rPr>
        <w:t>,</w:t>
      </w:r>
      <w:r>
        <w:rPr>
          <w:shd w:val="clear" w:color="auto" w:fill="FFFFFF"/>
        </w:rPr>
        <w:t xml:space="preserve"> and Health and Human Services (HHS)</w:t>
      </w:r>
      <w:r w:rsidRPr="006B7CFF">
        <w:rPr>
          <w:shd w:val="clear" w:color="auto" w:fill="FFFFFF"/>
        </w:rPr>
        <w:t xml:space="preserve"> </w:t>
      </w:r>
      <w:r w:rsidR="00DF0B01">
        <w:rPr>
          <w:shd w:val="clear" w:color="auto" w:fill="FFFFFF"/>
        </w:rPr>
        <w:t xml:space="preserve">(Lee, McGuire &amp; Kim, 2018). </w:t>
      </w:r>
      <w:r w:rsidR="00970ABD">
        <w:rPr>
          <w:shd w:val="clear" w:color="auto" w:fill="FFFFFF"/>
        </w:rPr>
        <w:t xml:space="preserve">Those who lived with disabilities were given permanent houses by the government through the HUD programs and were therefore considered permanent residents. Later in the year 2002, the program was extended to single adults who were given permanent </w:t>
      </w:r>
      <w:r w:rsidR="00970ABD">
        <w:rPr>
          <w:shd w:val="clear" w:color="auto" w:fill="FFFFFF"/>
        </w:rPr>
        <w:lastRenderedPageBreak/>
        <w:t>houses to reduce their dependence on emergency assistance funds (Lee, McGuire &amp; Kim, 2018). This compassionate approach was approved by congress and it greatly reduced the government</w:t>
      </w:r>
      <w:r w:rsidR="00CD533A">
        <w:rPr>
          <w:shd w:val="clear" w:color="auto" w:fill="FFFFFF"/>
        </w:rPr>
        <w:t>’</w:t>
      </w:r>
      <w:r w:rsidR="00970ABD">
        <w:rPr>
          <w:shd w:val="clear" w:color="auto" w:fill="FFFFFF"/>
        </w:rPr>
        <w:t xml:space="preserve">s expenditures in the emergency services at the local, state, and federal </w:t>
      </w:r>
      <w:r w:rsidR="00061063">
        <w:rPr>
          <w:shd w:val="clear" w:color="auto" w:fill="FFFFFF"/>
        </w:rPr>
        <w:t>levels</w:t>
      </w:r>
      <w:r w:rsidR="00970ABD" w:rsidRPr="00970ABD">
        <w:rPr>
          <w:shd w:val="clear" w:color="auto" w:fill="FFFFFF"/>
        </w:rPr>
        <w:t xml:space="preserve"> </w:t>
      </w:r>
      <w:r w:rsidR="00970ABD">
        <w:rPr>
          <w:shd w:val="clear" w:color="auto" w:fill="FFFFFF"/>
        </w:rPr>
        <w:t>(Hennigan &amp; Speer, 2019).</w:t>
      </w:r>
    </w:p>
    <w:p w14:paraId="24D0C0C3" w14:textId="77777777" w:rsidR="00E21E6F" w:rsidRDefault="00D41BF0" w:rsidP="00E77960">
      <w:pPr>
        <w:rPr>
          <w:b/>
        </w:rPr>
      </w:pPr>
      <w:r w:rsidRPr="00D41BF0">
        <w:rPr>
          <w:b/>
        </w:rPr>
        <w:t>Rapid Re-Housing Policy</w:t>
      </w:r>
    </w:p>
    <w:p w14:paraId="727EB104" w14:textId="07027DE7" w:rsidR="00E21E6F" w:rsidRDefault="00CD533A" w:rsidP="00E77960">
      <w:pPr>
        <w:ind w:firstLine="720"/>
        <w:jc w:val="left"/>
        <w:rPr>
          <w:shd w:val="clear" w:color="auto" w:fill="FFFFFF"/>
        </w:rPr>
      </w:pPr>
      <w:r>
        <w:t>Another policy adopted to solve the homelessness problem is</w:t>
      </w:r>
      <w:r w:rsidR="007563CF">
        <w:t xml:space="preserve"> the</w:t>
      </w:r>
      <w:r w:rsidR="00DF0B01">
        <w:t xml:space="preserve"> </w:t>
      </w:r>
      <w:r w:rsidR="006A33D8">
        <w:t>R</w:t>
      </w:r>
      <w:r w:rsidR="00DF0B01">
        <w:t xml:space="preserve">apid </w:t>
      </w:r>
      <w:r w:rsidR="006A33D8">
        <w:t>R</w:t>
      </w:r>
      <w:r w:rsidR="00DF0B01">
        <w:t>e-</w:t>
      </w:r>
      <w:r w:rsidR="006A33D8">
        <w:t>H</w:t>
      </w:r>
      <w:r w:rsidR="00DF0B01">
        <w:t>ousing</w:t>
      </w:r>
      <w:r w:rsidR="006A33D8">
        <w:t xml:space="preserve"> Policy</w:t>
      </w:r>
      <w:r w:rsidR="00FE4FC7" w:rsidRPr="006B7CFF">
        <w:rPr>
          <w:shd w:val="clear" w:color="auto" w:fill="FFFFFF"/>
        </w:rPr>
        <w:t>.</w:t>
      </w:r>
      <w:r w:rsidR="00FE4FC7">
        <w:rPr>
          <w:shd w:val="clear" w:color="auto" w:fill="FFFFFF"/>
        </w:rPr>
        <w:t xml:space="preserve"> The </w:t>
      </w:r>
      <w:r w:rsidR="00FE4FC7">
        <w:t>p</w:t>
      </w:r>
      <w:r w:rsidR="00FE4FC7">
        <w:rPr>
          <w:shd w:val="clear" w:color="auto" w:fill="FFFFFF"/>
        </w:rPr>
        <w:t>o</w:t>
      </w:r>
      <w:r w:rsidR="00FE4FC7">
        <w:t xml:space="preserve">licy targeted </w:t>
      </w:r>
      <w:r w:rsidR="00A41670">
        <w:t>homeless</w:t>
      </w:r>
      <w:r w:rsidR="00FE4FC7">
        <w:t xml:space="preserve"> parents and children through </w:t>
      </w:r>
      <w:r w:rsidR="00EC4EE9">
        <w:t xml:space="preserve">the </w:t>
      </w:r>
      <w:r w:rsidR="00FE4FC7">
        <w:t>Rapid Re-Housing for Families Demonstration Program which was facilitated by HUD</w:t>
      </w:r>
      <w:r w:rsidR="00970ABD">
        <w:t xml:space="preserve">’s Office </w:t>
      </w:r>
      <w:r w:rsidR="00970ABD" w:rsidRPr="00970ABD">
        <w:t>o</w:t>
      </w:r>
      <w:r w:rsidR="00970ABD">
        <w:t>f Development and Research</w:t>
      </w:r>
      <w:r w:rsidR="009459DB">
        <w:t xml:space="preserve"> through</w:t>
      </w:r>
      <w:r w:rsidR="00970ABD">
        <w:t xml:space="preserve"> the US congress</w:t>
      </w:r>
      <w:r w:rsidR="00FE4FC7">
        <w:t xml:space="preserve"> t</w:t>
      </w:r>
      <w:r w:rsidR="00A41670">
        <w:t>o</w:t>
      </w:r>
      <w:r w:rsidR="00FE4FC7">
        <w:t xml:space="preserve"> </w:t>
      </w:r>
      <w:r w:rsidR="00A41670">
        <w:t>federal</w:t>
      </w:r>
      <w:r w:rsidR="00FE4FC7">
        <w:t xml:space="preserve"> </w:t>
      </w:r>
      <w:r w:rsidR="00A41670">
        <w:t>l</w:t>
      </w:r>
      <w:r w:rsidR="00FE4FC7">
        <w:t>eve</w:t>
      </w:r>
      <w:r w:rsidR="00A41670">
        <w:t>l</w:t>
      </w:r>
      <w:r w:rsidR="00FE4FC7">
        <w:t>s</w:t>
      </w:r>
      <w:r w:rsidR="00970ABD">
        <w:t xml:space="preserve"> </w:t>
      </w:r>
      <w:r w:rsidR="00970ABD">
        <w:rPr>
          <w:shd w:val="clear" w:color="auto" w:fill="FFFFFF"/>
        </w:rPr>
        <w:t>(Lee, McGuire &amp; Kim, 2018)</w:t>
      </w:r>
      <w:r w:rsidR="00FE4FC7" w:rsidRPr="006B7CFF">
        <w:rPr>
          <w:shd w:val="clear" w:color="auto" w:fill="FFFFFF"/>
        </w:rPr>
        <w:t>.</w:t>
      </w:r>
      <w:r w:rsidR="00970ABD">
        <w:rPr>
          <w:shd w:val="clear" w:color="auto" w:fill="FFFFFF"/>
        </w:rPr>
        <w:t xml:space="preserve"> The system advocated for giving families permanent houses under subsidized costs over a short duration which was a move from the transitional housing approach</w:t>
      </w:r>
      <w:r w:rsidR="00970ABD" w:rsidRPr="006B7CFF">
        <w:rPr>
          <w:shd w:val="clear" w:color="auto" w:fill="FFFFFF"/>
        </w:rPr>
        <w:t>.</w:t>
      </w:r>
      <w:r w:rsidR="00A41670">
        <w:rPr>
          <w:shd w:val="clear" w:color="auto" w:fill="FFFFFF"/>
        </w:rPr>
        <w:t xml:space="preserve"> Started in the year 2007, the </w:t>
      </w:r>
      <w:r w:rsidR="00EC4EE9">
        <w:rPr>
          <w:shd w:val="clear" w:color="auto" w:fill="FFFFFF"/>
        </w:rPr>
        <w:t>policy</w:t>
      </w:r>
      <w:r w:rsidR="00A41670">
        <w:rPr>
          <w:shd w:val="clear" w:color="auto" w:fill="FFFFFF"/>
        </w:rPr>
        <w:t xml:space="preserve"> enabled housing assistance, child care, mental </w:t>
      </w:r>
      <w:r w:rsidR="00EC4EE9">
        <w:rPr>
          <w:shd w:val="clear" w:color="auto" w:fill="FFFFFF"/>
        </w:rPr>
        <w:t>health</w:t>
      </w:r>
      <w:r w:rsidR="00A41670">
        <w:rPr>
          <w:shd w:val="clear" w:color="auto" w:fill="FFFFFF"/>
        </w:rPr>
        <w:t xml:space="preserve"> care</w:t>
      </w:r>
      <w:r w:rsidR="00EC4EE9">
        <w:rPr>
          <w:shd w:val="clear" w:color="auto" w:fill="FFFFFF"/>
        </w:rPr>
        <w:t>,</w:t>
      </w:r>
      <w:r w:rsidR="00A41670">
        <w:rPr>
          <w:shd w:val="clear" w:color="auto" w:fill="FFFFFF"/>
        </w:rPr>
        <w:t xml:space="preserve"> and job training</w:t>
      </w:r>
      <w:r w:rsidR="007563CF">
        <w:rPr>
          <w:shd w:val="clear" w:color="auto" w:fill="FFFFFF"/>
        </w:rPr>
        <w:t>,</w:t>
      </w:r>
      <w:r w:rsidR="00A41670">
        <w:rPr>
          <w:shd w:val="clear" w:color="auto" w:fill="FFFFFF"/>
        </w:rPr>
        <w:t xml:space="preserve"> among other benefits to the vulnerable in the community</w:t>
      </w:r>
      <w:r w:rsidR="00EC4EE9">
        <w:rPr>
          <w:shd w:val="clear" w:color="auto" w:fill="FFFFFF"/>
        </w:rPr>
        <w:t xml:space="preserve"> </w:t>
      </w:r>
      <w:r w:rsidR="00970ABD">
        <w:rPr>
          <w:shd w:val="clear" w:color="auto" w:fill="FFFFFF"/>
        </w:rPr>
        <w:t>(Hennigan &amp; Speer, 2019).</w:t>
      </w:r>
      <w:r w:rsidR="00970ABD">
        <w:t xml:space="preserve"> </w:t>
      </w:r>
      <w:r w:rsidR="00A41670">
        <w:rPr>
          <w:shd w:val="clear" w:color="auto" w:fill="FFFFFF"/>
        </w:rPr>
        <w:t xml:space="preserve">The </w:t>
      </w:r>
      <w:r w:rsidR="007563CF">
        <w:rPr>
          <w:shd w:val="clear" w:color="auto" w:fill="FFFFFF"/>
        </w:rPr>
        <w:t>federal government implemented the program</w:t>
      </w:r>
      <w:r w:rsidR="00A41670">
        <w:rPr>
          <w:shd w:val="clear" w:color="auto" w:fill="FFFFFF"/>
        </w:rPr>
        <w:t xml:space="preserve"> after </w:t>
      </w:r>
      <w:r w:rsidR="00456B34">
        <w:rPr>
          <w:shd w:val="clear" w:color="auto" w:fill="FFFFFF"/>
        </w:rPr>
        <w:t>c</w:t>
      </w:r>
      <w:r w:rsidR="00A41670">
        <w:rPr>
          <w:shd w:val="clear" w:color="auto" w:fill="FFFFFF"/>
        </w:rPr>
        <w:t xml:space="preserve">ongress approval and it aided </w:t>
      </w:r>
      <w:r w:rsidR="00EC4EE9">
        <w:rPr>
          <w:shd w:val="clear" w:color="auto" w:fill="FFFFFF"/>
        </w:rPr>
        <w:t>l</w:t>
      </w:r>
      <w:r w:rsidR="00A41670">
        <w:rPr>
          <w:shd w:val="clear" w:color="auto" w:fill="FFFFFF"/>
        </w:rPr>
        <w:t xml:space="preserve">easing to the tenants on </w:t>
      </w:r>
      <w:r w:rsidR="00970ABD">
        <w:rPr>
          <w:shd w:val="clear" w:color="auto" w:fill="FFFFFF"/>
        </w:rPr>
        <w:t xml:space="preserve">a </w:t>
      </w:r>
      <w:r w:rsidR="00A41670">
        <w:rPr>
          <w:shd w:val="clear" w:color="auto" w:fill="FFFFFF"/>
        </w:rPr>
        <w:t>short</w:t>
      </w:r>
      <w:r w:rsidR="00970ABD">
        <w:rPr>
          <w:shd w:val="clear" w:color="auto" w:fill="FFFFFF"/>
        </w:rPr>
        <w:t>-</w:t>
      </w:r>
      <w:r w:rsidR="00A41670">
        <w:rPr>
          <w:shd w:val="clear" w:color="auto" w:fill="FFFFFF"/>
        </w:rPr>
        <w:t xml:space="preserve">term basis of 3-6 </w:t>
      </w:r>
      <w:r w:rsidR="00970ABD">
        <w:rPr>
          <w:shd w:val="clear" w:color="auto" w:fill="FFFFFF"/>
        </w:rPr>
        <w:t>o</w:t>
      </w:r>
      <w:r w:rsidR="00A41670">
        <w:rPr>
          <w:shd w:val="clear" w:color="auto" w:fill="FFFFFF"/>
        </w:rPr>
        <w:t>r 12-15 months</w:t>
      </w:r>
      <w:r w:rsidR="00EC4EE9">
        <w:rPr>
          <w:shd w:val="clear" w:color="auto" w:fill="FFFFFF"/>
        </w:rPr>
        <w:t xml:space="preserve"> (Lee, McGuire &amp; Kim, 2018)</w:t>
      </w:r>
      <w:r w:rsidR="00EC4EE9" w:rsidRPr="006B7CFF">
        <w:rPr>
          <w:shd w:val="clear" w:color="auto" w:fill="FFFFFF"/>
        </w:rPr>
        <w:t>.</w:t>
      </w:r>
      <w:r w:rsidR="00A41670">
        <w:rPr>
          <w:shd w:val="clear" w:color="auto" w:fill="FFFFFF"/>
        </w:rPr>
        <w:t xml:space="preserve"> Even though homelessness was not perfectly solved due to the uncertainty created after the end of </w:t>
      </w:r>
      <w:r w:rsidR="00EC4EE9">
        <w:rPr>
          <w:shd w:val="clear" w:color="auto" w:fill="FFFFFF"/>
        </w:rPr>
        <w:t>l</w:t>
      </w:r>
      <w:r w:rsidR="00A41670">
        <w:rPr>
          <w:shd w:val="clear" w:color="auto" w:fill="FFFFFF"/>
        </w:rPr>
        <w:t>ease periods, the problem was reduced by a great margin</w:t>
      </w:r>
      <w:r w:rsidR="00EC4EE9" w:rsidRPr="006B7CFF">
        <w:rPr>
          <w:shd w:val="clear" w:color="auto" w:fill="FFFFFF"/>
        </w:rPr>
        <w:t>.</w:t>
      </w:r>
    </w:p>
    <w:p w14:paraId="033DF524" w14:textId="05A4B899" w:rsidR="00E21E6F" w:rsidRDefault="00970ABD" w:rsidP="00E77960">
      <w:pPr>
        <w:ind w:firstLine="720"/>
        <w:jc w:val="left"/>
        <w:rPr>
          <w:shd w:val="clear" w:color="auto" w:fill="FFFFFF"/>
        </w:rPr>
      </w:pPr>
      <w:r>
        <w:t xml:space="preserve">The Homelessness Prevention and Rapid Re-Housing Program under the coordination of the HUD department </w:t>
      </w:r>
      <w:r>
        <w:rPr>
          <w:shd w:val="clear" w:color="auto" w:fill="FFFFFF"/>
        </w:rPr>
        <w:t>o</w:t>
      </w:r>
      <w:r>
        <w:t xml:space="preserve">f Development Research was incorporated by the congress </w:t>
      </w:r>
      <w:r w:rsidR="00EA630D">
        <w:t xml:space="preserve">as an entity of The Rapid-Re-Housing Policy </w:t>
      </w:r>
      <w:r>
        <w:t>t</w:t>
      </w:r>
      <w:r>
        <w:rPr>
          <w:shd w:val="clear" w:color="auto" w:fill="FFFFFF"/>
        </w:rPr>
        <w:t>o</w:t>
      </w:r>
      <w:r>
        <w:t xml:space="preserve"> help in averting the situation as the department responsible with the duty </w:t>
      </w:r>
      <w:r>
        <w:rPr>
          <w:shd w:val="clear" w:color="auto" w:fill="FFFFFF"/>
        </w:rPr>
        <w:t>(Lee, McGuire &amp; Kim, 2018)</w:t>
      </w:r>
      <w:r w:rsidRPr="006B7CFF">
        <w:rPr>
          <w:shd w:val="clear" w:color="auto" w:fill="FFFFFF"/>
        </w:rPr>
        <w:t>.</w:t>
      </w:r>
      <w:r>
        <w:t xml:space="preserve"> This program was executed through mechanisms such as short-term financial aid to the homeless, landlord negotiations, search for houses on behalf of the affected, and security support to the families</w:t>
      </w:r>
      <w:r w:rsidR="007563CF">
        <w:t>,</w:t>
      </w:r>
      <w:r>
        <w:t xml:space="preserve"> among other services </w:t>
      </w:r>
      <w:r>
        <w:rPr>
          <w:shd w:val="clear" w:color="auto" w:fill="FFFFFF"/>
        </w:rPr>
        <w:t xml:space="preserve">(Lee, McGuire </w:t>
      </w:r>
      <w:r>
        <w:rPr>
          <w:shd w:val="clear" w:color="auto" w:fill="FFFFFF"/>
        </w:rPr>
        <w:lastRenderedPageBreak/>
        <w:t>&amp; Kim, 2018)</w:t>
      </w:r>
      <w:r w:rsidRPr="006B7CFF">
        <w:rPr>
          <w:shd w:val="clear" w:color="auto" w:fill="FFFFFF"/>
        </w:rPr>
        <w:t>.</w:t>
      </w:r>
      <w:r>
        <w:rPr>
          <w:shd w:val="clear" w:color="auto" w:fill="FFFFFF"/>
        </w:rPr>
        <w:t xml:space="preserve"> </w:t>
      </w:r>
      <w:r>
        <w:t xml:space="preserve">The Emergency Shelter Grants Programs under the patronage </w:t>
      </w:r>
      <w:r>
        <w:rPr>
          <w:shd w:val="clear" w:color="auto" w:fill="FFFFFF"/>
        </w:rPr>
        <w:t>o</w:t>
      </w:r>
      <w:r>
        <w:t xml:space="preserve">f HUD was another organized approach that ensured the grant body did not use above 30% of the grant allocation in settling housing challenges but did not set capping on funding for emergency shelter </w:t>
      </w:r>
      <w:r>
        <w:rPr>
          <w:shd w:val="clear" w:color="auto" w:fill="FFFFFF"/>
        </w:rPr>
        <w:t>(Lee, McGuire &amp; Kim, 2018)</w:t>
      </w:r>
      <w:r w:rsidRPr="006B7CFF">
        <w:rPr>
          <w:shd w:val="clear" w:color="auto" w:fill="FFFFFF"/>
        </w:rPr>
        <w:t>.</w:t>
      </w:r>
    </w:p>
    <w:p w14:paraId="3733FA12" w14:textId="77777777" w:rsidR="009F5E53" w:rsidRDefault="009F5E53" w:rsidP="006F3E2E">
      <w:pPr>
        <w:rPr>
          <w:b/>
          <w:bCs/>
        </w:rPr>
      </w:pPr>
      <w:r>
        <w:rPr>
          <w:b/>
          <w:bCs/>
        </w:rPr>
        <w:br w:type="page"/>
      </w:r>
    </w:p>
    <w:p w14:paraId="618A8113" w14:textId="7218A9B8" w:rsidR="00E21E6F" w:rsidRDefault="00970ABD" w:rsidP="006F3E2E">
      <w:pPr>
        <w:rPr>
          <w:b/>
          <w:bCs/>
        </w:rPr>
      </w:pPr>
      <w:r w:rsidRPr="00E21E6F">
        <w:rPr>
          <w:b/>
          <w:bCs/>
        </w:rPr>
        <w:lastRenderedPageBreak/>
        <w:t>References</w:t>
      </w:r>
    </w:p>
    <w:p w14:paraId="152F5094" w14:textId="77777777" w:rsidR="006F3E2E" w:rsidRDefault="006F3E2E" w:rsidP="006F3E2E">
      <w:pPr>
        <w:ind w:left="720" w:hanging="720"/>
        <w:jc w:val="left"/>
        <w:rPr>
          <w:shd w:val="clear" w:color="auto" w:fill="FFFFFF"/>
        </w:rPr>
      </w:pPr>
      <w:r>
        <w:rPr>
          <w:shd w:val="clear" w:color="auto" w:fill="FFFFFF"/>
        </w:rPr>
        <w:t xml:space="preserve">Hennigan, B., &amp; Speer, J. (2019). Compassionate revanchism: The blurry geography of homelessness in the USA. </w:t>
      </w:r>
      <w:r>
        <w:rPr>
          <w:i/>
          <w:iCs/>
          <w:shd w:val="clear" w:color="auto" w:fill="FFFFFF"/>
        </w:rPr>
        <w:t>Urban Studies</w:t>
      </w:r>
      <w:r>
        <w:rPr>
          <w:shd w:val="clear" w:color="auto" w:fill="FFFFFF"/>
        </w:rPr>
        <w:t>, </w:t>
      </w:r>
      <w:r>
        <w:rPr>
          <w:i/>
          <w:iCs/>
          <w:shd w:val="clear" w:color="auto" w:fill="FFFFFF"/>
        </w:rPr>
        <w:t>56</w:t>
      </w:r>
      <w:r>
        <w:rPr>
          <w:shd w:val="clear" w:color="auto" w:fill="FFFFFF"/>
        </w:rPr>
        <w:t>(5), 906-921.</w:t>
      </w:r>
    </w:p>
    <w:p w14:paraId="53330D0A" w14:textId="77777777" w:rsidR="006F3E2E" w:rsidRDefault="006F3E2E" w:rsidP="006F3E2E">
      <w:pPr>
        <w:ind w:left="720" w:hanging="720"/>
        <w:jc w:val="left"/>
        <w:rPr>
          <w:shd w:val="clear" w:color="auto" w:fill="FFFFFF"/>
        </w:rPr>
      </w:pPr>
      <w:r>
        <w:rPr>
          <w:shd w:val="clear" w:color="auto" w:fill="FFFFFF"/>
        </w:rPr>
        <w:t>Lee, D., McGuire, M., &amp; Kim, J. H. (2018). Collaboration, strategic plans, and government performance: the case of efforts to reduce homelessness. </w:t>
      </w:r>
      <w:r>
        <w:rPr>
          <w:i/>
          <w:iCs/>
          <w:shd w:val="clear" w:color="auto" w:fill="FFFFFF"/>
        </w:rPr>
        <w:t>Public Management Review</w:t>
      </w:r>
      <w:r>
        <w:rPr>
          <w:shd w:val="clear" w:color="auto" w:fill="FFFFFF"/>
        </w:rPr>
        <w:t>, </w:t>
      </w:r>
      <w:r>
        <w:rPr>
          <w:i/>
          <w:iCs/>
          <w:shd w:val="clear" w:color="auto" w:fill="FFFFFF"/>
        </w:rPr>
        <w:t>20</w:t>
      </w:r>
      <w:r>
        <w:rPr>
          <w:shd w:val="clear" w:color="auto" w:fill="FFFFFF"/>
        </w:rPr>
        <w:t>(3), 360-376.</w:t>
      </w:r>
    </w:p>
    <w:p w14:paraId="68881937" w14:textId="77777777" w:rsidR="006F3E2E" w:rsidRDefault="006F3E2E" w:rsidP="006F3E2E">
      <w:pPr>
        <w:ind w:left="720" w:hanging="720"/>
        <w:jc w:val="left"/>
      </w:pPr>
      <w:r>
        <w:rPr>
          <w:shd w:val="clear" w:color="auto" w:fill="FFFFFF"/>
        </w:rPr>
        <w:t>Tsai, J., Lee, C. Y. S., Byrne, T., Pietrzak, R. H., &amp; Southwick, S. M. (2017). Changes in public attitudes and perceptions about homelessness between 1990 and 2016. </w:t>
      </w:r>
      <w:r>
        <w:rPr>
          <w:i/>
          <w:iCs/>
          <w:shd w:val="clear" w:color="auto" w:fill="FFFFFF"/>
        </w:rPr>
        <w:t>American journal of community psychology</w:t>
      </w:r>
      <w:r>
        <w:rPr>
          <w:shd w:val="clear" w:color="auto" w:fill="FFFFFF"/>
        </w:rPr>
        <w:t>, </w:t>
      </w:r>
      <w:r>
        <w:rPr>
          <w:i/>
          <w:iCs/>
          <w:shd w:val="clear" w:color="auto" w:fill="FFFFFF"/>
        </w:rPr>
        <w:t>60</w:t>
      </w:r>
      <w:r>
        <w:rPr>
          <w:shd w:val="clear" w:color="auto" w:fill="FFFFFF"/>
        </w:rPr>
        <w:t>(3-4), 599-606.</w:t>
      </w:r>
    </w:p>
    <w:sectPr w:rsidR="006F3E2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B35AF5" w14:textId="77777777" w:rsidR="00D631EE" w:rsidRDefault="00D631EE" w:rsidP="001B4DDB">
      <w:pPr>
        <w:spacing w:after="0" w:line="240" w:lineRule="auto"/>
      </w:pPr>
      <w:r>
        <w:separator/>
      </w:r>
    </w:p>
  </w:endnote>
  <w:endnote w:type="continuationSeparator" w:id="0">
    <w:p w14:paraId="7AD56107" w14:textId="77777777" w:rsidR="00D631EE" w:rsidRDefault="00D631EE" w:rsidP="001B4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DC47E7" w14:textId="77777777" w:rsidR="00D631EE" w:rsidRDefault="00D631EE" w:rsidP="001B4DDB">
      <w:pPr>
        <w:spacing w:after="0" w:line="240" w:lineRule="auto"/>
      </w:pPr>
      <w:r>
        <w:separator/>
      </w:r>
    </w:p>
  </w:footnote>
  <w:footnote w:type="continuationSeparator" w:id="0">
    <w:p w14:paraId="0ADE9BC5" w14:textId="77777777" w:rsidR="00D631EE" w:rsidRDefault="00D631EE" w:rsidP="001B4D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2776205"/>
      <w:docPartObj>
        <w:docPartGallery w:val="Page Numbers (Top of Page)"/>
        <w:docPartUnique/>
      </w:docPartObj>
    </w:sdtPr>
    <w:sdtEndPr>
      <w:rPr>
        <w:noProof/>
      </w:rPr>
    </w:sdtEndPr>
    <w:sdtContent>
      <w:p w14:paraId="7FE3179A" w14:textId="436FCCD9" w:rsidR="001B4DDB" w:rsidRDefault="001B4DDB" w:rsidP="00B452DC">
        <w:pPr>
          <w:pStyle w:val="Header"/>
          <w:jc w:val="right"/>
        </w:pPr>
        <w:r>
          <w:fldChar w:fldCharType="begin"/>
        </w:r>
        <w:r>
          <w:instrText xml:space="preserve"> PAGE   \* MERGEFORMAT </w:instrText>
        </w:r>
        <w:r>
          <w:fldChar w:fldCharType="separate"/>
        </w:r>
        <w:r w:rsidR="00D41BF0">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37056C"/>
    <w:multiLevelType w:val="hybridMultilevel"/>
    <w:tmpl w:val="90128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7AwNjc1NzMwMzM1NDJS0lEKTi0uzszPAykwqgUAfADQlCwAAAA="/>
  </w:docVars>
  <w:rsids>
    <w:rsidRoot w:val="001B4DDB"/>
    <w:rsid w:val="00061063"/>
    <w:rsid w:val="001B4DDB"/>
    <w:rsid w:val="003161D0"/>
    <w:rsid w:val="00356458"/>
    <w:rsid w:val="00456B34"/>
    <w:rsid w:val="00503067"/>
    <w:rsid w:val="00520800"/>
    <w:rsid w:val="006A33D8"/>
    <w:rsid w:val="006B7CFF"/>
    <w:rsid w:val="006F3E2E"/>
    <w:rsid w:val="007563CF"/>
    <w:rsid w:val="00766F65"/>
    <w:rsid w:val="0077240E"/>
    <w:rsid w:val="007741D4"/>
    <w:rsid w:val="009459DB"/>
    <w:rsid w:val="00970ABD"/>
    <w:rsid w:val="009F5E53"/>
    <w:rsid w:val="00A41670"/>
    <w:rsid w:val="00A64765"/>
    <w:rsid w:val="00B360E6"/>
    <w:rsid w:val="00B452DC"/>
    <w:rsid w:val="00B70B49"/>
    <w:rsid w:val="00BC13ED"/>
    <w:rsid w:val="00BC17FF"/>
    <w:rsid w:val="00CA7D06"/>
    <w:rsid w:val="00CD533A"/>
    <w:rsid w:val="00D17424"/>
    <w:rsid w:val="00D41BF0"/>
    <w:rsid w:val="00D43C73"/>
    <w:rsid w:val="00D631EE"/>
    <w:rsid w:val="00DF0B01"/>
    <w:rsid w:val="00E21E6F"/>
    <w:rsid w:val="00E77960"/>
    <w:rsid w:val="00EA630D"/>
    <w:rsid w:val="00EC4EE9"/>
    <w:rsid w:val="00EF5660"/>
    <w:rsid w:val="00F93208"/>
    <w:rsid w:val="00FB6F4C"/>
    <w:rsid w:val="00FE4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FA156"/>
  <w15:chartTrackingRefBased/>
  <w15:docId w15:val="{7EF77C84-6C3B-44E1-B9FC-8AB885872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DDB"/>
  </w:style>
  <w:style w:type="paragraph" w:styleId="Footer">
    <w:name w:val="footer"/>
    <w:basedOn w:val="Normal"/>
    <w:link w:val="FooterChar"/>
    <w:uiPriority w:val="99"/>
    <w:unhideWhenUsed/>
    <w:rsid w:val="001B4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DDB"/>
  </w:style>
  <w:style w:type="table" w:styleId="TableGrid">
    <w:name w:val="Table Grid"/>
    <w:basedOn w:val="TableNormal"/>
    <w:uiPriority w:val="39"/>
    <w:rsid w:val="00970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0A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5</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28</cp:revision>
  <dcterms:created xsi:type="dcterms:W3CDTF">2021-10-16T05:59:00Z</dcterms:created>
  <dcterms:modified xsi:type="dcterms:W3CDTF">2021-10-16T12:40:00Z</dcterms:modified>
</cp:coreProperties>
</file>